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6BFAB" w14:textId="36B07242" w:rsidR="0077031C" w:rsidRPr="0077031C" w:rsidRDefault="0077031C" w:rsidP="0077031C">
      <w:pPr>
        <w:jc w:val="center"/>
        <w:rPr>
          <w:b/>
          <w:bCs/>
        </w:rPr>
      </w:pPr>
      <w:r w:rsidRPr="0077031C">
        <w:rPr>
          <w:b/>
          <w:bCs/>
        </w:rPr>
        <w:t xml:space="preserve">Zarządzenie Nr </w:t>
      </w:r>
      <w:r w:rsidR="002672E6">
        <w:rPr>
          <w:b/>
          <w:bCs/>
        </w:rPr>
        <w:t>279/2025</w:t>
      </w:r>
      <w:r w:rsidRPr="0077031C">
        <w:rPr>
          <w:b/>
          <w:bCs/>
        </w:rPr>
        <w:br/>
        <w:t>Wójta Gminy Czerwonak</w:t>
      </w:r>
    </w:p>
    <w:p w14:paraId="4573F277" w14:textId="012442FD" w:rsidR="0077031C" w:rsidRPr="0077031C" w:rsidRDefault="0077031C" w:rsidP="0077031C">
      <w:pPr>
        <w:jc w:val="center"/>
        <w:rPr>
          <w:b/>
          <w:bCs/>
        </w:rPr>
      </w:pPr>
      <w:r w:rsidRPr="0077031C">
        <w:t xml:space="preserve">z dnia </w:t>
      </w:r>
      <w:r w:rsidR="002672E6">
        <w:t xml:space="preserve">17 października </w:t>
      </w:r>
      <w:r w:rsidRPr="0077031C">
        <w:t>2025 r.</w:t>
      </w:r>
    </w:p>
    <w:p w14:paraId="0C2995ED" w14:textId="77777777" w:rsidR="0077031C" w:rsidRPr="0077031C" w:rsidRDefault="0077031C" w:rsidP="0077031C">
      <w:pPr>
        <w:jc w:val="center"/>
      </w:pPr>
      <w:r w:rsidRPr="0077031C">
        <w:rPr>
          <w:b/>
          <w:bCs/>
        </w:rPr>
        <w:t>w sprawie konsultacji społecznych projektu uchwały w sprawie ustalenia na terenie Gminy Czerwonak ograniczenia w godzinach nocnych sprzedaży napojów alkoholowych przeznaczonych do spożycia poza miejscem sprzedaży</w:t>
      </w:r>
    </w:p>
    <w:p w14:paraId="32695EA5" w14:textId="77777777" w:rsidR="0077031C" w:rsidRPr="0077031C" w:rsidRDefault="0077031C" w:rsidP="0077031C">
      <w:r w:rsidRPr="0077031C">
        <w:t>Na podstawie art. 5a ust. 1 ustawy z dnia 8 marca 1990 r. o samorządzie gminnym (Dz. U. z 2025 r. poz. 1153) oraz § 4 ust. 1 uchwały nr 380/XLV/2014 Rady Gminy Czerwonak z dnia 17 kwietnia 2014 r. w sprawie zasad i trybu przeprowadzania konsultacji społecznych na terenie gminy Czerwonak (Dz. Urz. Woj. Wielk. z 2016 r. poz. 2008) zarządza się, co następuje:</w:t>
      </w:r>
    </w:p>
    <w:p w14:paraId="0F60A69A" w14:textId="77777777" w:rsidR="0077031C" w:rsidRPr="0077031C" w:rsidRDefault="0077031C" w:rsidP="0077031C">
      <w:r w:rsidRPr="0077031C">
        <w:rPr>
          <w:b/>
          <w:bCs/>
        </w:rPr>
        <w:t>§ 1. </w:t>
      </w:r>
      <w:r w:rsidRPr="0077031C">
        <w:t>Zarządza się przeprowadzenie konsultacji społecznych projektu uchwały w sprawie ustalenia na terenie Gminy Czerwonak ograniczenia w godzinach nocnych sprzedaży napojów alkoholowych przeznaczonych do spożycia poza miejscem sprzedaży, zwanej dalej "projektem uchwały".</w:t>
      </w:r>
    </w:p>
    <w:p w14:paraId="09E42070" w14:textId="77777777" w:rsidR="0077031C" w:rsidRPr="0077031C" w:rsidRDefault="0077031C" w:rsidP="0077031C">
      <w:r w:rsidRPr="0077031C">
        <w:rPr>
          <w:b/>
          <w:bCs/>
        </w:rPr>
        <w:t>§ 2. </w:t>
      </w:r>
      <w:r w:rsidRPr="0077031C">
        <w:t>Opinie, uwagi oraz propozycje do projektu uchwały można składać od 24 października do 7 listopada 2025 r. pisemnie, na jeden z poniższych sposobów:</w:t>
      </w:r>
    </w:p>
    <w:p w14:paraId="0FBD2EE6" w14:textId="77777777" w:rsidR="0077031C" w:rsidRPr="0077031C" w:rsidRDefault="0077031C" w:rsidP="0077031C">
      <w:r w:rsidRPr="0077031C">
        <w:t xml:space="preserve">1) za pośrednictwem poczty elektronicznej na adres: </w:t>
      </w:r>
      <w:hyperlink r:id="rId4" w:tooltip="Link do mailto:anna.sobczak@czerwonak.pl" w:history="1">
        <w:r w:rsidRPr="0077031C">
          <w:rPr>
            <w:rStyle w:val="Hipercze"/>
          </w:rPr>
          <w:t>anna.sobczak@czerwonak.pl</w:t>
        </w:r>
      </w:hyperlink>
      <w:r w:rsidRPr="0077031C">
        <w:t> ;</w:t>
      </w:r>
    </w:p>
    <w:p w14:paraId="67BCE899" w14:textId="77777777" w:rsidR="0077031C" w:rsidRPr="0077031C" w:rsidRDefault="0077031C" w:rsidP="0077031C">
      <w:r w:rsidRPr="0077031C">
        <w:t>2) za pośrednictwem poczty tradycyjnej na adres: Urząd Gminy Czerwonak, ul. Źródlana 39, 62-004 Czerwonak (decyduje data wpływu do Urzędu);</w:t>
      </w:r>
    </w:p>
    <w:p w14:paraId="55341484" w14:textId="77777777" w:rsidR="0077031C" w:rsidRPr="0077031C" w:rsidRDefault="0077031C" w:rsidP="0077031C">
      <w:r w:rsidRPr="0077031C">
        <w:t>3) do protokołu, w siedzibie Urzędu Gminy Czerwonak, w Wydziale Organizacyjno-Administracyjnym, pok. 105, w poniedziałki w godzinach 9:00-17:00, od wtorku do piątku w godzinach 7:30-15:00.</w:t>
      </w:r>
    </w:p>
    <w:p w14:paraId="4A03EB1D" w14:textId="77777777" w:rsidR="0077031C" w:rsidRPr="0077031C" w:rsidRDefault="0077031C" w:rsidP="0077031C">
      <w:r w:rsidRPr="0077031C">
        <w:rPr>
          <w:b/>
          <w:bCs/>
        </w:rPr>
        <w:t>§ 3. </w:t>
      </w:r>
      <w:r w:rsidRPr="0077031C">
        <w:t>Konsultacje obejmują obszar całej Gminy Czerwonak.</w:t>
      </w:r>
    </w:p>
    <w:p w14:paraId="135F853D" w14:textId="77777777" w:rsidR="0077031C" w:rsidRPr="0077031C" w:rsidRDefault="0077031C" w:rsidP="0077031C">
      <w:r w:rsidRPr="0077031C">
        <w:rPr>
          <w:b/>
          <w:bCs/>
        </w:rPr>
        <w:t>§ 4. </w:t>
      </w:r>
      <w:r w:rsidRPr="0077031C">
        <w:t>W konsultacjach mają prawo brać udział mieszkańcy Gminy Czerwonak, zamieszkujący na jej obszarze, którzy w dniu rozpoczęcia konsultacji mają ukończone 18 lat.</w:t>
      </w:r>
    </w:p>
    <w:p w14:paraId="5287367F" w14:textId="77777777" w:rsidR="0077031C" w:rsidRPr="0077031C" w:rsidRDefault="0077031C" w:rsidP="0077031C">
      <w:r w:rsidRPr="0077031C">
        <w:rPr>
          <w:b/>
          <w:bCs/>
        </w:rPr>
        <w:t>§ 5. </w:t>
      </w:r>
      <w:r w:rsidRPr="0077031C">
        <w:t>Projekt uchwały, stanowiący załącznik do zarządzenia, dostępny jest na stronie internetowej Gminy Czerwonak oraz w Biuletynie Informacji Publicznej Urzędu Gminy Czerwonak.</w:t>
      </w:r>
    </w:p>
    <w:p w14:paraId="28428EF7" w14:textId="77777777" w:rsidR="0077031C" w:rsidRPr="0077031C" w:rsidRDefault="0077031C" w:rsidP="0077031C">
      <w:r w:rsidRPr="0077031C">
        <w:rPr>
          <w:b/>
          <w:bCs/>
        </w:rPr>
        <w:t>§ 6. </w:t>
      </w:r>
      <w:r w:rsidRPr="0077031C">
        <w:t>Wyjaśnienia w zakresie projektu uchwały są udzielane przez pracowników merytorycznych w Urzędzie Gminy Czerwonak, w Wydziale Organizacyjno-Administracyjnym, pok. 106, w terminie od 24 października do 7 listopada 2025 r., w poniedziałek w godzinach 9:00-17:00, wtorek-piątek w godzinach 7:30-15:00.</w:t>
      </w:r>
    </w:p>
    <w:p w14:paraId="1C7351A1" w14:textId="77777777" w:rsidR="0077031C" w:rsidRPr="0077031C" w:rsidRDefault="0077031C" w:rsidP="0077031C">
      <w:r w:rsidRPr="0077031C">
        <w:rPr>
          <w:b/>
          <w:bCs/>
        </w:rPr>
        <w:t>§ 7. </w:t>
      </w:r>
      <w:r w:rsidRPr="0077031C">
        <w:t>Wykonanie zarządzenia powierza się Sekretarzowi Gminy Czerwonak.</w:t>
      </w:r>
    </w:p>
    <w:p w14:paraId="0F0F544D" w14:textId="77777777" w:rsidR="0077031C" w:rsidRPr="0077031C" w:rsidRDefault="0077031C" w:rsidP="0077031C">
      <w:r w:rsidRPr="0077031C">
        <w:rPr>
          <w:b/>
          <w:bCs/>
        </w:rPr>
        <w:t>§ 8. </w:t>
      </w:r>
      <w:r w:rsidRPr="0077031C">
        <w:t>Zarządzenie obowiązuje z dniem podpisania.</w:t>
      </w:r>
    </w:p>
    <w:p w14:paraId="4334B93E" w14:textId="77777777" w:rsidR="00041E52" w:rsidRDefault="00041E52"/>
    <w:sectPr w:rsidR="00041E52" w:rsidSect="0077031C">
      <w:endnotePr>
        <w:numFmt w:val="decimal"/>
      </w:endnotePr>
      <w:pgSz w:w="11906" w:h="16838"/>
      <w:pgMar w:top="992" w:right="1020" w:bottom="992" w:left="10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31C"/>
    <w:rsid w:val="00041E52"/>
    <w:rsid w:val="00077D44"/>
    <w:rsid w:val="002672E6"/>
    <w:rsid w:val="00720AD8"/>
    <w:rsid w:val="0077031C"/>
    <w:rsid w:val="00E2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37E1F"/>
  <w15:chartTrackingRefBased/>
  <w15:docId w15:val="{8ECEFC7A-AD1F-44FD-878D-586FAACC7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703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703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703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703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703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703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703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703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703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703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703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703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7031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7031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7031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7031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7031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7031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703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703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703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703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703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7031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7031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7031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703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7031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7031C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77031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703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na.sobczak@czerwona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342</Words>
  <Characters>2054</Characters>
  <Application>Microsoft Office Word</Application>
  <DocSecurity>0</DocSecurity>
  <Lines>17</Lines>
  <Paragraphs>4</Paragraphs>
  <ScaleCrop>false</ScaleCrop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Kołodziejczak-Sobczak</dc:creator>
  <cp:keywords/>
  <dc:description/>
  <cp:lastModifiedBy>Anna Kołodziejczak-Sobczak</cp:lastModifiedBy>
  <cp:revision>2</cp:revision>
  <dcterms:created xsi:type="dcterms:W3CDTF">2025-10-27T08:29:00Z</dcterms:created>
  <dcterms:modified xsi:type="dcterms:W3CDTF">2025-10-31T11:41:00Z</dcterms:modified>
</cp:coreProperties>
</file>